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FA73" w14:textId="1199E54B" w:rsidR="008D76E5" w:rsidRDefault="00476A59" w:rsidP="008D76E5">
      <w:pPr>
        <w:spacing w:after="0"/>
        <w:jc w:val="center"/>
        <w:rPr>
          <w:b/>
        </w:rPr>
      </w:pPr>
      <w:r>
        <w:rPr>
          <w:b/>
          <w:lang w:val="en-US"/>
        </w:rPr>
        <w:t>*</w:t>
      </w:r>
      <w:r w:rsidR="008D76E5">
        <w:rPr>
          <w:b/>
        </w:rPr>
        <w:t>D</w:t>
      </w:r>
      <w:r w:rsidR="008D76E5">
        <w:rPr>
          <w:b/>
          <w:lang w:val="en-US"/>
        </w:rPr>
        <w:t>r</w:t>
      </w:r>
      <w:r w:rsidR="008D76E5">
        <w:rPr>
          <w:b/>
        </w:rPr>
        <w:t>. Karki   *D</w:t>
      </w:r>
      <w:r w:rsidR="008D76E5">
        <w:rPr>
          <w:b/>
          <w:lang w:val="en-US"/>
        </w:rPr>
        <w:t>r</w:t>
      </w:r>
      <w:r w:rsidR="008D76E5">
        <w:rPr>
          <w:b/>
        </w:rPr>
        <w:t xml:space="preserve"> Magod    *D</w:t>
      </w:r>
      <w:r w:rsidR="008D76E5">
        <w:rPr>
          <w:b/>
          <w:lang w:val="en-US"/>
        </w:rPr>
        <w:t>r</w:t>
      </w:r>
      <w:r w:rsidR="008D76E5">
        <w:rPr>
          <w:b/>
        </w:rPr>
        <w:t xml:space="preserve"> Schooler     *D</w:t>
      </w:r>
      <w:r w:rsidR="008D76E5">
        <w:rPr>
          <w:b/>
          <w:lang w:val="en-US"/>
        </w:rPr>
        <w:t>r</w:t>
      </w:r>
      <w:r w:rsidR="008D76E5">
        <w:rPr>
          <w:b/>
        </w:rPr>
        <w:t>. Outlaw   *D</w:t>
      </w:r>
      <w:r w:rsidR="008D76E5">
        <w:rPr>
          <w:b/>
          <w:lang w:val="en-US"/>
        </w:rPr>
        <w:t>r</w:t>
      </w:r>
      <w:r w:rsidR="008D76E5">
        <w:rPr>
          <w:b/>
        </w:rPr>
        <w:t>. Brahmbhatt *D</w:t>
      </w:r>
      <w:r w:rsidR="008D76E5">
        <w:rPr>
          <w:b/>
          <w:lang w:val="en-US"/>
        </w:rPr>
        <w:t>r</w:t>
      </w:r>
      <w:r w:rsidR="008D76E5">
        <w:rPr>
          <w:b/>
        </w:rPr>
        <w:t xml:space="preserve"> Buccini        </w:t>
      </w:r>
    </w:p>
    <w:p w14:paraId="4BD4ADEC" w14:textId="2182A1B6" w:rsidR="008D76E5" w:rsidRDefault="00EE424C" w:rsidP="008D76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Upper Endoscopy </w:t>
      </w:r>
      <w:r>
        <w:rPr>
          <w:b/>
          <w:sz w:val="28"/>
          <w:szCs w:val="28"/>
        </w:rPr>
        <w:t>INSTRUCTIONS</w:t>
      </w:r>
      <w:r w:rsidR="008D76E5">
        <w:rPr>
          <w:b/>
          <w:sz w:val="28"/>
          <w:szCs w:val="28"/>
        </w:rPr>
        <w:t xml:space="preserve"> SHEET </w:t>
      </w:r>
    </w:p>
    <w:p w14:paraId="39210DA7" w14:textId="77777777" w:rsidR="008D76E5" w:rsidRDefault="008D76E5" w:rsidP="008D76E5">
      <w:pPr>
        <w:spacing w:after="0"/>
        <w:jc w:val="center"/>
        <w:rPr>
          <w:b/>
        </w:rPr>
      </w:pPr>
      <w:r w:rsidRPr="00625BF3">
        <w:rPr>
          <w:b/>
          <w:bCs/>
        </w:rPr>
        <w:t>1002</w:t>
      </w:r>
      <w:r>
        <w:rPr>
          <w:b/>
          <w:bCs/>
          <w:lang w:val="en-US"/>
        </w:rPr>
        <w:t xml:space="preserve"> </w:t>
      </w:r>
      <w:r w:rsidRPr="00625BF3">
        <w:rPr>
          <w:b/>
          <w:bCs/>
        </w:rPr>
        <w:t>N. Church St. Suite 2</w:t>
      </w:r>
      <w:r>
        <w:t xml:space="preserve"> </w:t>
      </w:r>
      <w:r>
        <w:rPr>
          <w:b/>
        </w:rPr>
        <w:t>Greensboro, NC 27401</w:t>
      </w:r>
    </w:p>
    <w:p w14:paraId="44158E1E" w14:textId="77777777" w:rsidR="008D76E5" w:rsidRDefault="008D76E5" w:rsidP="008D76E5">
      <w:pPr>
        <w:spacing w:after="0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GI OFFICE: (</w:t>
      </w:r>
      <w:r w:rsidRPr="005041D7">
        <w:rPr>
          <w:b/>
          <w:sz w:val="20"/>
          <w:szCs w:val="20"/>
        </w:rPr>
        <w:t>336)</w:t>
      </w:r>
      <w:r>
        <w:rPr>
          <w:b/>
          <w:sz w:val="20"/>
          <w:szCs w:val="20"/>
          <w:lang w:val="en-US"/>
        </w:rPr>
        <w:t xml:space="preserve"> </w:t>
      </w:r>
      <w:r w:rsidRPr="005041D7">
        <w:rPr>
          <w:b/>
          <w:sz w:val="20"/>
          <w:szCs w:val="20"/>
          <w:lang w:val="en-US"/>
        </w:rPr>
        <w:t>37</w:t>
      </w:r>
      <w:r w:rsidRPr="005041D7">
        <w:rPr>
          <w:b/>
          <w:sz w:val="20"/>
          <w:szCs w:val="20"/>
        </w:rPr>
        <w:t>8-</w:t>
      </w:r>
      <w:r w:rsidRPr="005041D7">
        <w:rPr>
          <w:b/>
          <w:sz w:val="20"/>
          <w:szCs w:val="20"/>
          <w:lang w:val="en-US"/>
        </w:rPr>
        <w:t>0713</w:t>
      </w:r>
      <w:r>
        <w:rPr>
          <w:b/>
          <w:sz w:val="20"/>
          <w:szCs w:val="20"/>
          <w:lang w:val="en-US"/>
        </w:rPr>
        <w:t xml:space="preserve">          ENDO CENTER: (</w:t>
      </w:r>
      <w:r w:rsidRPr="005041D7">
        <w:rPr>
          <w:b/>
          <w:sz w:val="20"/>
          <w:szCs w:val="20"/>
        </w:rPr>
        <w:t>336)</w:t>
      </w:r>
      <w:r>
        <w:rPr>
          <w:b/>
          <w:sz w:val="20"/>
          <w:szCs w:val="20"/>
          <w:lang w:val="en-US"/>
        </w:rPr>
        <w:t xml:space="preserve"> 268-3880</w:t>
      </w:r>
    </w:p>
    <w:p w14:paraId="09F9F58F" w14:textId="77777777" w:rsidR="008D76E5" w:rsidRPr="00C625A8" w:rsidRDefault="008D76E5" w:rsidP="008D76E5">
      <w:pPr>
        <w:spacing w:after="0"/>
        <w:jc w:val="center"/>
        <w:rPr>
          <w:b/>
        </w:rPr>
      </w:pPr>
      <w:r w:rsidRPr="00432AED">
        <w:rPr>
          <w:b/>
        </w:rPr>
        <w:t>LOCATION</w:t>
      </w:r>
      <w:r>
        <w:t xml:space="preserve">: </w:t>
      </w:r>
      <w:r>
        <w:rPr>
          <w:b/>
        </w:rPr>
        <w:t>Eagle Endoscopy Center – Suite 2 /LOWER LEVEL</w:t>
      </w:r>
    </w:p>
    <w:p w14:paraId="554E2E90" w14:textId="77777777" w:rsidR="008D76E5" w:rsidRPr="005041D7" w:rsidRDefault="008D76E5" w:rsidP="008D76E5">
      <w:pPr>
        <w:spacing w:after="0"/>
        <w:jc w:val="center"/>
        <w:rPr>
          <w:b/>
          <w:sz w:val="10"/>
          <w:szCs w:val="18"/>
        </w:rPr>
      </w:pPr>
    </w:p>
    <w:p w14:paraId="335D2C52" w14:textId="77777777" w:rsidR="008D76E5" w:rsidRPr="005041D7" w:rsidRDefault="008D76E5" w:rsidP="008D76E5">
      <w:pPr>
        <w:spacing w:after="0"/>
        <w:jc w:val="center"/>
        <w:rPr>
          <w:b/>
        </w:rPr>
      </w:pPr>
      <w:r w:rsidRPr="005041D7">
        <w:rPr>
          <w:b/>
        </w:rPr>
        <w:t>*Take a right at the</w:t>
      </w:r>
      <w:r w:rsidRPr="005041D7">
        <w:rPr>
          <w:b/>
          <w:lang w:val="en-US"/>
        </w:rPr>
        <w:t xml:space="preserve"> S</w:t>
      </w:r>
      <w:r>
        <w:rPr>
          <w:b/>
          <w:lang w:val="en-US"/>
        </w:rPr>
        <w:t>TOP</w:t>
      </w:r>
      <w:r w:rsidRPr="005041D7">
        <w:rPr>
          <w:b/>
        </w:rPr>
        <w:t xml:space="preserve"> sign. Please park in the back of the building. </w:t>
      </w:r>
    </w:p>
    <w:p w14:paraId="187A0FBF" w14:textId="77777777" w:rsidR="008D76E5" w:rsidRDefault="008D76E5" w:rsidP="008D76E5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</w:p>
    <w:p w14:paraId="1DBAD094" w14:textId="333E5424" w:rsidR="008D76E5" w:rsidRDefault="008D76E5" w:rsidP="008D76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b/>
          <w:bCs/>
          <w:lang w:val="en-US" w:eastAsia="en-US" w:bidi="en-US"/>
        </w:rPr>
      </w:pPr>
      <w:r>
        <w:rPr>
          <w:lang w:val="en-US" w:eastAsia="en-US" w:bidi="en-US"/>
        </w:rPr>
        <w:fldChar w:fldCharType="begin"/>
      </w:r>
      <w:r>
        <w:rPr>
          <w:lang w:val="en-US" w:eastAsia="en-US" w:bidi="en-US"/>
        </w:rPr>
        <w:instrText xml:space="preserve"> MERGEFIELD FirstName </w:instrText>
      </w:r>
      <w:r>
        <w:rPr>
          <w:lang w:val="en-US" w:eastAsia="en-US" w:bidi="en-US"/>
        </w:rPr>
        <w:fldChar w:fldCharType="separate"/>
      </w:r>
      <w:r>
        <w:rPr>
          <w:lang w:val="en-US" w:eastAsia="en-US" w:bidi="en-US"/>
        </w:rPr>
        <w:t>«FirstName»</w:t>
      </w:r>
      <w:r>
        <w:rPr>
          <w:lang w:val="en-US" w:eastAsia="en-US" w:bidi="en-US"/>
        </w:rPr>
        <w:fldChar w:fldCharType="end"/>
      </w:r>
      <w:r w:rsidR="00EE424C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fldChar w:fldCharType="begin"/>
      </w:r>
      <w:r>
        <w:rPr>
          <w:lang w:val="en-US" w:eastAsia="en-US" w:bidi="en-US"/>
        </w:rPr>
        <w:instrText xml:space="preserve"> MERGEFIELD LastName </w:instrText>
      </w:r>
      <w:r>
        <w:rPr>
          <w:lang w:val="en-US" w:eastAsia="en-US" w:bidi="en-US"/>
        </w:rPr>
        <w:fldChar w:fldCharType="separate"/>
      </w:r>
      <w:r>
        <w:rPr>
          <w:lang w:val="en-US" w:eastAsia="en-US" w:bidi="en-US"/>
        </w:rPr>
        <w:t>«LastName»</w:t>
      </w:r>
      <w:r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fldChar w:fldCharType="begin"/>
      </w:r>
      <w:r>
        <w:rPr>
          <w:lang w:val="en-US" w:eastAsia="en-US" w:bidi="en-US"/>
        </w:rPr>
        <w:instrText xml:space="preserve"> MERGEFIELD DOB </w:instrText>
      </w:r>
      <w:r>
        <w:rPr>
          <w:lang w:val="en-US" w:eastAsia="en-US" w:bidi="en-US"/>
        </w:rPr>
        <w:fldChar w:fldCharType="separate"/>
      </w:r>
      <w:r>
        <w:rPr>
          <w:lang w:val="en-US" w:eastAsia="en-US" w:bidi="en-US"/>
        </w:rPr>
        <w:t>«DOB»</w:t>
      </w:r>
      <w:r>
        <w:rPr>
          <w:b/>
          <w:bCs/>
          <w:lang w:val="en-US" w:eastAsia="en-US" w:bidi="en-US"/>
        </w:rPr>
        <w:fldChar w:fldCharType="end"/>
      </w:r>
      <w:r>
        <w:rPr>
          <w:b/>
          <w:bCs/>
          <w:lang w:val="en-US" w:eastAsia="en-US" w:bidi="en-US"/>
        </w:rPr>
        <w:tab/>
      </w:r>
      <w:bookmarkStart w:id="0" w:name="_Hlk127983066"/>
      <w:r>
        <w:rPr>
          <w:b/>
          <w:bCs/>
          <w:lang w:val="en-US" w:eastAsia="en-US" w:bidi="en-US"/>
        </w:rPr>
        <w:t xml:space="preserve">DATE:      </w:t>
      </w:r>
      <w:r>
        <w:rPr>
          <w:b/>
          <w:bCs/>
          <w:lang w:val="en-US" w:eastAsia="en-US" w:bidi="en-US"/>
        </w:rPr>
        <w:tab/>
        <w:t xml:space="preserve"> PROCEDURE TIME:</w:t>
      </w:r>
      <w:r>
        <w:rPr>
          <w:b/>
          <w:bCs/>
          <w:lang w:val="en-US" w:eastAsia="en-US" w:bidi="en-US"/>
        </w:rPr>
        <w:tab/>
        <w:t xml:space="preserve">   </w:t>
      </w:r>
      <w:r>
        <w:rPr>
          <w:b/>
          <w:bCs/>
          <w:lang w:val="en-US" w:eastAsia="en-US" w:bidi="en-US"/>
        </w:rPr>
        <w:tab/>
        <w:t>ARRIVAL TIME:</w:t>
      </w:r>
    </w:p>
    <w:bookmarkEnd w:id="0"/>
    <w:p w14:paraId="2F30812A" w14:textId="0F4F3F6B" w:rsidR="00307255" w:rsidRDefault="00307255"/>
    <w:p w14:paraId="41F74C0D" w14:textId="6E0D7F1A" w:rsidR="008D76E5" w:rsidRPr="008D76E5" w:rsidRDefault="008D76E5" w:rsidP="008D76E5">
      <w:pPr>
        <w:pStyle w:val="ListParagraph"/>
        <w:numPr>
          <w:ilvl w:val="0"/>
          <w:numId w:val="1"/>
        </w:numPr>
        <w:spacing w:after="0"/>
        <w:contextualSpacing/>
      </w:pPr>
      <w:r w:rsidRPr="008D76E5">
        <w:rPr>
          <w:b/>
          <w:bCs/>
          <w:lang w:val="en-US"/>
        </w:rPr>
        <w:t>DO NOT</w:t>
      </w:r>
      <w:r>
        <w:rPr>
          <w:lang w:val="en-US"/>
        </w:rPr>
        <w:t xml:space="preserve"> eat solid food after midnight </w:t>
      </w:r>
      <w:r w:rsidR="00EE424C">
        <w:rPr>
          <w:lang w:val="en-US"/>
        </w:rPr>
        <w:t xml:space="preserve">before your procedure. </w:t>
      </w:r>
      <w:r>
        <w:rPr>
          <w:rFonts w:ascii="Times New Roman" w:hAnsi="Times New Roman"/>
        </w:rPr>
        <w:t xml:space="preserve"> </w:t>
      </w:r>
      <w:r w:rsidR="00EE424C">
        <w:rPr>
          <w:lang w:val="en-US"/>
        </w:rPr>
        <w:t>You may only have clear liquids until 4</w:t>
      </w:r>
      <w:r w:rsidR="00B36C8C">
        <w:rPr>
          <w:lang w:val="en-US"/>
        </w:rPr>
        <w:t>-</w:t>
      </w:r>
      <w:r w:rsidR="00EE424C">
        <w:rPr>
          <w:lang w:val="en-US"/>
        </w:rPr>
        <w:t>hours prior to you</w:t>
      </w:r>
      <w:r w:rsidR="00B36C8C">
        <w:rPr>
          <w:lang w:val="en-US"/>
        </w:rPr>
        <w:t>r</w:t>
      </w:r>
      <w:r w:rsidR="00EE424C">
        <w:rPr>
          <w:lang w:val="en-US"/>
        </w:rPr>
        <w:t xml:space="preserve"> procedure. </w:t>
      </w:r>
      <w:r>
        <w:rPr>
          <w:rFonts w:ascii="Times New Roman" w:hAnsi="Times New Roman"/>
        </w:rPr>
        <w:t>(no red or purple products).</w:t>
      </w:r>
      <w:r w:rsidRPr="00E12A9C">
        <w:rPr>
          <w:rFonts w:ascii="Times New Roman" w:hAnsi="Times New Roman"/>
        </w:rPr>
        <w:t xml:space="preserve"> </w:t>
      </w:r>
      <w:r w:rsidR="00EE424C">
        <w:rPr>
          <w:rFonts w:ascii="Times New Roman" w:hAnsi="Times New Roman"/>
          <w:lang w:val="en-US"/>
        </w:rPr>
        <w:t>Only c</w:t>
      </w:r>
      <w:r w:rsidR="00B36C8C">
        <w:rPr>
          <w:rFonts w:ascii="Times New Roman" w:hAnsi="Times New Roman"/>
          <w:lang w:val="en-US"/>
        </w:rPr>
        <w:t xml:space="preserve">lear </w:t>
      </w:r>
      <w:r w:rsidRPr="00E12A9C">
        <w:rPr>
          <w:rFonts w:ascii="Times New Roman" w:hAnsi="Times New Roman"/>
        </w:rPr>
        <w:t>broth or bouillon, black coffee or tea, clear juice (apple, white grape), clear soft drinks or sports drinks</w:t>
      </w:r>
      <w:r w:rsidR="00EE424C">
        <w:rPr>
          <w:rFonts w:ascii="Times New Roman" w:hAnsi="Times New Roman"/>
          <w:lang w:val="en-US"/>
        </w:rPr>
        <w:t>.</w:t>
      </w:r>
      <w:r>
        <w:rPr>
          <w:lang w:val="en-US"/>
        </w:rPr>
        <w:t xml:space="preserve"> </w:t>
      </w:r>
    </w:p>
    <w:p w14:paraId="19E2AAA5" w14:textId="29808190" w:rsidR="008D76E5" w:rsidRPr="00D22F42" w:rsidRDefault="008D76E5" w:rsidP="008D76E5">
      <w:pPr>
        <w:pStyle w:val="ListParagraph"/>
        <w:numPr>
          <w:ilvl w:val="0"/>
          <w:numId w:val="1"/>
        </w:numPr>
        <w:spacing w:after="0"/>
        <w:contextualSpacing/>
      </w:pPr>
      <w:r w:rsidRPr="00D97EA6">
        <w:rPr>
          <w:rFonts w:cstheme="minorHAnsi"/>
        </w:rPr>
        <w:t>If you are taking Eliquis (</w:t>
      </w:r>
      <w:r>
        <w:rPr>
          <w:rFonts w:cstheme="minorHAnsi"/>
          <w:lang w:val="en-US"/>
        </w:rPr>
        <w:t>A</w:t>
      </w:r>
      <w:r w:rsidRPr="00D97EA6">
        <w:rPr>
          <w:rFonts w:cstheme="minorHAnsi"/>
        </w:rPr>
        <w:t>pixaban), Xarelto (</w:t>
      </w:r>
      <w:r>
        <w:rPr>
          <w:rFonts w:cstheme="minorHAnsi"/>
          <w:lang w:val="en-US"/>
        </w:rPr>
        <w:t>R</w:t>
      </w:r>
      <w:r w:rsidRPr="00D97EA6">
        <w:rPr>
          <w:rFonts w:cstheme="minorHAnsi"/>
        </w:rPr>
        <w:t>ivaroxban), Coumadin</w:t>
      </w:r>
      <w:r w:rsidRPr="00D97EA6">
        <w:rPr>
          <w:rFonts w:cstheme="minorHAnsi"/>
          <w:vertAlign w:val="superscript"/>
        </w:rPr>
        <w:t>®</w:t>
      </w:r>
      <w:r w:rsidRPr="00D97EA6">
        <w:rPr>
          <w:rFonts w:cstheme="minorHAnsi"/>
        </w:rPr>
        <w:t> (</w:t>
      </w:r>
      <w:r>
        <w:rPr>
          <w:rFonts w:cstheme="minorHAnsi"/>
          <w:lang w:val="en-US"/>
        </w:rPr>
        <w:t>W</w:t>
      </w:r>
      <w:r w:rsidRPr="00D97EA6">
        <w:rPr>
          <w:rFonts w:cstheme="minorHAnsi"/>
        </w:rPr>
        <w:t>arfarin), Plavix (</w:t>
      </w:r>
      <w:r>
        <w:rPr>
          <w:rFonts w:cstheme="minorHAnsi"/>
          <w:lang w:val="en-US"/>
        </w:rPr>
        <w:t>C</w:t>
      </w:r>
      <w:r w:rsidRPr="00D97EA6">
        <w:rPr>
          <w:rFonts w:cstheme="minorHAnsi"/>
          <w:color w:val="202124"/>
          <w:shd w:val="clear" w:color="auto" w:fill="FFFFFF"/>
        </w:rPr>
        <w:t>lopidogrel)</w:t>
      </w:r>
      <w:r w:rsidRPr="00D97EA6">
        <w:rPr>
          <w:rFonts w:cstheme="minorHAnsi"/>
        </w:rPr>
        <w:t>, Lovenox (</w:t>
      </w:r>
      <w:r w:rsidRPr="00D97EA6">
        <w:rPr>
          <w:rFonts w:cstheme="minorHAnsi"/>
          <w:color w:val="202124"/>
          <w:shd w:val="clear" w:color="auto" w:fill="FFFFFF"/>
        </w:rPr>
        <w:t>Enoxaparin)</w:t>
      </w:r>
      <w:r w:rsidRPr="00D97EA6">
        <w:rPr>
          <w:rFonts w:cstheme="minorHAnsi"/>
        </w:rPr>
        <w:t>, Pradaxa</w:t>
      </w:r>
      <w:r w:rsidRPr="00D97EA6">
        <w:rPr>
          <w:rFonts w:cstheme="minorHAnsi"/>
          <w:color w:val="202124"/>
          <w:shd w:val="clear" w:color="auto" w:fill="FFFFFF"/>
        </w:rPr>
        <w:t xml:space="preserve"> (</w:t>
      </w:r>
      <w:r>
        <w:rPr>
          <w:rFonts w:cstheme="minorHAnsi"/>
          <w:color w:val="202124"/>
          <w:shd w:val="clear" w:color="auto" w:fill="FFFFFF"/>
          <w:lang w:val="en-US"/>
        </w:rPr>
        <w:t>D</w:t>
      </w:r>
      <w:r w:rsidRPr="00D97EA6">
        <w:rPr>
          <w:rFonts w:cstheme="minorHAnsi"/>
          <w:color w:val="202124"/>
          <w:shd w:val="clear" w:color="auto" w:fill="FFFFFF"/>
        </w:rPr>
        <w:t>abigatran)</w:t>
      </w:r>
      <w:r w:rsidRPr="00D97EA6">
        <w:rPr>
          <w:rFonts w:cstheme="minorHAnsi"/>
        </w:rPr>
        <w:t>, Effient (</w:t>
      </w:r>
      <w:r>
        <w:rPr>
          <w:rFonts w:cstheme="minorHAnsi"/>
          <w:lang w:val="en-US"/>
        </w:rPr>
        <w:t>P</w:t>
      </w:r>
      <w:r w:rsidRPr="00D97EA6">
        <w:rPr>
          <w:rFonts w:cstheme="minorHAnsi"/>
          <w:color w:val="202124"/>
          <w:shd w:val="clear" w:color="auto" w:fill="FFFFFF"/>
        </w:rPr>
        <w:t>rasugrel)</w:t>
      </w:r>
      <w:r>
        <w:rPr>
          <w:rFonts w:cstheme="minorHAnsi"/>
          <w:color w:val="202124"/>
          <w:shd w:val="clear" w:color="auto" w:fill="FFFFFF"/>
        </w:rPr>
        <w:t>, Brilinta (Ticagrelor)</w:t>
      </w:r>
      <w:r w:rsidRPr="00D97EA6">
        <w:rPr>
          <w:rFonts w:cstheme="minorHAnsi"/>
        </w:rPr>
        <w:t> or any other blood thinning medication, </w:t>
      </w:r>
      <w:r w:rsidRPr="00D97EA6">
        <w:rPr>
          <w:rFonts w:cstheme="minorHAnsi"/>
          <w:b/>
          <w:bCs/>
        </w:rPr>
        <w:t xml:space="preserve">make sure you </w:t>
      </w:r>
      <w:r>
        <w:rPr>
          <w:rFonts w:cstheme="minorHAnsi"/>
          <w:b/>
          <w:bCs/>
          <w:lang w:val="en-US"/>
        </w:rPr>
        <w:t xml:space="preserve">have been </w:t>
      </w:r>
      <w:r w:rsidRPr="00CA234B">
        <w:rPr>
          <w:rFonts w:cstheme="minorHAnsi"/>
          <w:b/>
          <w:bCs/>
          <w:highlight w:val="yellow"/>
          <w:lang w:val="en-US"/>
        </w:rPr>
        <w:t xml:space="preserve">advised when </w:t>
      </w:r>
      <w:r w:rsidRPr="00CA234B">
        <w:rPr>
          <w:rFonts w:cstheme="minorHAnsi"/>
          <w:b/>
          <w:bCs/>
          <w:highlight w:val="yellow"/>
        </w:rPr>
        <w:t>to stop</w:t>
      </w:r>
      <w:r w:rsidRPr="00D97EA6">
        <w:rPr>
          <w:rFonts w:cstheme="minorHAnsi"/>
          <w:b/>
          <w:bCs/>
        </w:rPr>
        <w:t xml:space="preserve"> these medications before your procedure</w:t>
      </w:r>
      <w:r w:rsidRPr="00D97EA6">
        <w:rPr>
          <w:rFonts w:cstheme="minorHAnsi"/>
        </w:rPr>
        <w:t xml:space="preserve">. </w:t>
      </w:r>
      <w:r>
        <w:rPr>
          <w:rFonts w:cstheme="minorHAnsi"/>
          <w:lang w:val="en-US"/>
        </w:rPr>
        <w:t>I</w:t>
      </w:r>
      <w:r w:rsidRPr="00D97EA6">
        <w:rPr>
          <w:rFonts w:cstheme="minorHAnsi"/>
        </w:rPr>
        <w:t xml:space="preserve">f unable to stop </w:t>
      </w:r>
      <w:r>
        <w:rPr>
          <w:rFonts w:cstheme="minorHAnsi"/>
          <w:lang w:val="en-US"/>
        </w:rPr>
        <w:t xml:space="preserve">your </w:t>
      </w:r>
      <w:r w:rsidRPr="00D97EA6">
        <w:rPr>
          <w:rFonts w:cstheme="minorHAnsi"/>
        </w:rPr>
        <w:t>medication</w:t>
      </w:r>
      <w:r>
        <w:rPr>
          <w:rFonts w:cstheme="minorHAnsi"/>
          <w:lang w:val="en-US"/>
        </w:rPr>
        <w:t>(s) or have questions, c</w:t>
      </w:r>
      <w:r w:rsidRPr="00D97EA6">
        <w:rPr>
          <w:rFonts w:cstheme="minorHAnsi"/>
        </w:rPr>
        <w:t xml:space="preserve">all </w:t>
      </w:r>
      <w:r>
        <w:rPr>
          <w:rFonts w:cstheme="minorHAnsi"/>
          <w:lang w:val="en-US"/>
        </w:rPr>
        <w:t>our office at (</w:t>
      </w:r>
      <w:r>
        <w:rPr>
          <w:rFonts w:cstheme="minorHAnsi"/>
        </w:rPr>
        <w:t>336</w:t>
      </w:r>
      <w:r>
        <w:rPr>
          <w:rFonts w:cstheme="minorHAnsi"/>
          <w:lang w:val="en-US"/>
        </w:rPr>
        <w:t>)</w:t>
      </w:r>
      <w:r>
        <w:rPr>
          <w:rFonts w:cstheme="minorHAnsi"/>
        </w:rPr>
        <w:t>378-0713</w:t>
      </w:r>
      <w:r w:rsidRPr="00D97EA6">
        <w:rPr>
          <w:rFonts w:cstheme="minorHAnsi"/>
        </w:rPr>
        <w:t xml:space="preserve">. </w:t>
      </w:r>
    </w:p>
    <w:p w14:paraId="5D3426D2" w14:textId="47CD47D0" w:rsidR="008D76E5" w:rsidRDefault="008D76E5" w:rsidP="008D76E5">
      <w:pPr>
        <w:pStyle w:val="ListParagraph"/>
        <w:numPr>
          <w:ilvl w:val="0"/>
          <w:numId w:val="1"/>
        </w:numPr>
        <w:spacing w:after="0"/>
        <w:contextualSpacing/>
      </w:pPr>
      <w:r>
        <w:t xml:space="preserve"> </w:t>
      </w:r>
      <w:r>
        <w:rPr>
          <w:b/>
          <w:bCs/>
          <w:lang w:val="en-US"/>
        </w:rPr>
        <w:t xml:space="preserve">(    </w:t>
      </w:r>
      <w:r w:rsidR="00EE424C">
        <w:rPr>
          <w:b/>
          <w:bCs/>
          <w:lang w:val="en-US"/>
        </w:rPr>
        <w:t xml:space="preserve">    </w:t>
      </w:r>
      <w:r>
        <w:rPr>
          <w:b/>
          <w:bCs/>
          <w:lang w:val="en-US"/>
        </w:rPr>
        <w:t xml:space="preserve">  ) </w:t>
      </w:r>
      <w:r w:rsidRPr="00327E0A">
        <w:rPr>
          <w:b/>
          <w:bCs/>
        </w:rPr>
        <w:t>4</w:t>
      </w:r>
      <w:r>
        <w:rPr>
          <w:b/>
          <w:bCs/>
          <w:lang w:val="en-US"/>
        </w:rPr>
        <w:t>-</w:t>
      </w:r>
      <w:r w:rsidRPr="00327E0A">
        <w:rPr>
          <w:b/>
          <w:bCs/>
        </w:rPr>
        <w:t>hours</w:t>
      </w:r>
      <w:r>
        <w:t xml:space="preserve"> </w:t>
      </w:r>
      <w:r w:rsidR="00EE424C">
        <w:rPr>
          <w:lang w:val="en-US"/>
        </w:rPr>
        <w:t xml:space="preserve">prior to your procedure </w:t>
      </w:r>
      <w:r w:rsidR="00EE424C" w:rsidRPr="00327E0A">
        <w:rPr>
          <w:b/>
          <w:bCs/>
        </w:rPr>
        <w:t>DO NOT</w:t>
      </w:r>
      <w:r w:rsidR="00EE424C">
        <w:t xml:space="preserve"> have anything by mouth </w:t>
      </w:r>
      <w:r>
        <w:rPr>
          <w:lang w:val="en-US"/>
        </w:rPr>
        <w:t>except your morning medications</w:t>
      </w:r>
      <w:r>
        <w:t>.</w:t>
      </w:r>
    </w:p>
    <w:p w14:paraId="087C351B" w14:textId="77777777" w:rsidR="008D76E5" w:rsidRDefault="008D76E5" w:rsidP="008D76E5">
      <w:pPr>
        <w:pStyle w:val="ListParagraph"/>
        <w:numPr>
          <w:ilvl w:val="0"/>
          <w:numId w:val="1"/>
        </w:numPr>
        <w:spacing w:after="0"/>
        <w:contextualSpacing/>
      </w:pPr>
      <w:r>
        <w:rPr>
          <w:b/>
          <w:bCs/>
        </w:rPr>
        <w:t>D</w:t>
      </w:r>
      <w:r>
        <w:rPr>
          <w:b/>
          <w:bCs/>
          <w:lang w:val="en-US"/>
        </w:rPr>
        <w:t>O NOT</w:t>
      </w:r>
      <w:r>
        <w:rPr>
          <w:b/>
          <w:bCs/>
        </w:rPr>
        <w:t xml:space="preserve"> </w:t>
      </w:r>
      <w:r>
        <w:t>consume</w:t>
      </w:r>
      <w:r>
        <w:rPr>
          <w:lang w:val="en-US"/>
        </w:rPr>
        <w:t xml:space="preserve">/use </w:t>
      </w:r>
      <w:r>
        <w:t>alcohol</w:t>
      </w:r>
      <w:r>
        <w:rPr>
          <w:lang w:val="en-US"/>
        </w:rPr>
        <w:t xml:space="preserve">, illicit </w:t>
      </w:r>
      <w:r>
        <w:t>drugs</w:t>
      </w:r>
      <w:r>
        <w:rPr>
          <w:lang w:val="en-US"/>
        </w:rPr>
        <w:t>, vape, or marijuana</w:t>
      </w:r>
      <w:r>
        <w:t xml:space="preserve"> 24</w:t>
      </w:r>
      <w:r>
        <w:rPr>
          <w:lang w:val="en-US"/>
        </w:rPr>
        <w:t>-</w:t>
      </w:r>
      <w:r>
        <w:t>h</w:t>
      </w:r>
      <w:r>
        <w:rPr>
          <w:lang w:val="en-US"/>
        </w:rPr>
        <w:t>our</w:t>
      </w:r>
      <w:r>
        <w:t>s prior to your procedure.</w:t>
      </w:r>
      <w:r>
        <w:rPr>
          <w:lang w:val="en-US"/>
        </w:rPr>
        <w:t xml:space="preserve"> </w:t>
      </w:r>
      <w:r>
        <w:t>You</w:t>
      </w:r>
      <w:r>
        <w:rPr>
          <w:lang w:val="en-US"/>
        </w:rPr>
        <w:t xml:space="preserve">r procedure will </w:t>
      </w:r>
      <w:r>
        <w:t>be canceled.</w:t>
      </w:r>
    </w:p>
    <w:p w14:paraId="200DF439" w14:textId="77777777" w:rsidR="008D76E5" w:rsidRPr="000A68EF" w:rsidRDefault="008D76E5" w:rsidP="008D76E5">
      <w:pPr>
        <w:pStyle w:val="ListParagraph"/>
        <w:numPr>
          <w:ilvl w:val="0"/>
          <w:numId w:val="1"/>
        </w:numPr>
        <w:spacing w:after="0"/>
        <w:contextualSpacing/>
      </w:pPr>
      <w:r>
        <w:rPr>
          <w:lang w:val="en-US"/>
        </w:rPr>
        <w:t>A</w:t>
      </w:r>
      <w:r>
        <w:t xml:space="preserve">n adult </w:t>
      </w:r>
      <w:r>
        <w:rPr>
          <w:lang w:val="en-US"/>
        </w:rPr>
        <w:t xml:space="preserve">must </w:t>
      </w:r>
      <w:r>
        <w:t>drive you home following your procedure. Please provide your driver’s name and cell phone number</w:t>
      </w:r>
      <w:r>
        <w:rPr>
          <w:lang w:val="en-US"/>
        </w:rPr>
        <w:t>.</w:t>
      </w:r>
      <w:r>
        <w:t xml:space="preserve"> </w:t>
      </w:r>
      <w:r>
        <w:rPr>
          <w:lang w:val="en-US"/>
        </w:rPr>
        <w:t xml:space="preserve"> </w:t>
      </w:r>
    </w:p>
    <w:p w14:paraId="525EF703" w14:textId="77777777" w:rsidR="008D76E5" w:rsidRDefault="008D76E5" w:rsidP="008D76E5">
      <w:pPr>
        <w:pStyle w:val="ListParagraph"/>
        <w:spacing w:after="0"/>
        <w:ind w:left="360"/>
        <w:contextualSpacing/>
      </w:pPr>
      <w:r>
        <w:rPr>
          <w:lang w:val="en-US"/>
        </w:rPr>
        <w:t>We will</w:t>
      </w:r>
      <w:r>
        <w:t xml:space="preserve"> call/text them to pick you up when ready for discharge. They will be asked to leave for the duration of your procedure. You may </w:t>
      </w:r>
      <w:r w:rsidRPr="00071D78">
        <w:rPr>
          <w:b/>
          <w:bCs/>
        </w:rPr>
        <w:t>NOT</w:t>
      </w:r>
      <w:r>
        <w:t xml:space="preserve"> use </w:t>
      </w:r>
      <w:r>
        <w:rPr>
          <w:lang w:val="en-US"/>
        </w:rPr>
        <w:t xml:space="preserve">a Taxi, </w:t>
      </w:r>
      <w:r>
        <w:t xml:space="preserve">Uber </w:t>
      </w:r>
      <w:r>
        <w:rPr>
          <w:lang w:val="en-US"/>
        </w:rPr>
        <w:t>or</w:t>
      </w:r>
      <w:r>
        <w:t xml:space="preserve"> Lyft due to the sedation medications used during your procedure. </w:t>
      </w:r>
    </w:p>
    <w:p w14:paraId="203712CC" w14:textId="77777777" w:rsidR="008D76E5" w:rsidRDefault="008D76E5" w:rsidP="008D76E5">
      <w:pPr>
        <w:pStyle w:val="ListParagraph"/>
        <w:numPr>
          <w:ilvl w:val="0"/>
          <w:numId w:val="1"/>
        </w:numPr>
        <w:spacing w:after="0"/>
        <w:contextualSpacing/>
      </w:pPr>
      <w:r>
        <w:t xml:space="preserve"> </w:t>
      </w:r>
      <w:r w:rsidRPr="008C48D9">
        <w:t>Your procedure will last approximately two hours</w:t>
      </w:r>
      <w:r>
        <w:t xml:space="preserve"> from check-in to discharge. </w:t>
      </w:r>
      <w:r w:rsidRPr="00C0592F">
        <w:t>You may confirm your release time with the facility when you arrive.</w:t>
      </w:r>
      <w:r>
        <w:t xml:space="preserve"> </w:t>
      </w:r>
    </w:p>
    <w:p w14:paraId="7BD8D461" w14:textId="77777777" w:rsidR="008D76E5" w:rsidRDefault="008D76E5" w:rsidP="008D76E5">
      <w:pPr>
        <w:pStyle w:val="ListParagraph"/>
        <w:numPr>
          <w:ilvl w:val="0"/>
          <w:numId w:val="1"/>
        </w:numPr>
        <w:spacing w:after="0"/>
        <w:contextualSpacing/>
      </w:pPr>
      <w:r>
        <w:t>You may not drive or make any important/legal decisions for 24</w:t>
      </w:r>
      <w:r>
        <w:rPr>
          <w:lang w:val="en-US"/>
        </w:rPr>
        <w:t>-</w:t>
      </w:r>
      <w:r>
        <w:t>hours following your procedure due to impairments caused by sedating medications.</w:t>
      </w:r>
    </w:p>
    <w:p w14:paraId="485876E3" w14:textId="588B9C1B" w:rsidR="008D76E5" w:rsidRDefault="008D76E5" w:rsidP="008D76E5">
      <w:pPr>
        <w:pStyle w:val="ListParagraph"/>
        <w:numPr>
          <w:ilvl w:val="0"/>
          <w:numId w:val="1"/>
        </w:numPr>
        <w:spacing w:after="0"/>
        <w:contextualSpacing/>
      </w:pPr>
      <w:r>
        <w:rPr>
          <w:b/>
        </w:rPr>
        <w:t>Leave</w:t>
      </w:r>
      <w:r w:rsidRPr="00432AED">
        <w:rPr>
          <w:b/>
        </w:rPr>
        <w:t xml:space="preserve"> </w:t>
      </w:r>
      <w:r w:rsidR="00B36C8C">
        <w:rPr>
          <w:b/>
          <w:lang w:val="en-US"/>
        </w:rPr>
        <w:t xml:space="preserve">valuables </w:t>
      </w:r>
      <w:r>
        <w:rPr>
          <w:b/>
        </w:rPr>
        <w:t xml:space="preserve">at </w:t>
      </w:r>
      <w:r w:rsidR="00B36C8C">
        <w:rPr>
          <w:b/>
          <w:lang w:val="en-US"/>
        </w:rPr>
        <w:t xml:space="preserve">home </w:t>
      </w:r>
      <w:r>
        <w:t>as we will not be responsible for them.</w:t>
      </w:r>
    </w:p>
    <w:p w14:paraId="04D5C0CE" w14:textId="77777777" w:rsidR="008D76E5" w:rsidRPr="00C625A8" w:rsidRDefault="008D76E5" w:rsidP="008D76E5">
      <w:pPr>
        <w:pStyle w:val="ListParagraph"/>
        <w:numPr>
          <w:ilvl w:val="0"/>
          <w:numId w:val="1"/>
        </w:numPr>
        <w:spacing w:after="0"/>
        <w:contextualSpacing/>
      </w:pPr>
      <w:r>
        <w:t xml:space="preserve">Please note that there may be </w:t>
      </w:r>
      <w:r w:rsidRPr="00D97EA6">
        <w:rPr>
          <w:b/>
          <w:bCs/>
        </w:rPr>
        <w:t>$100 cancellation fee</w:t>
      </w:r>
      <w:r>
        <w:t xml:space="preserve"> applied to your account for </w:t>
      </w:r>
      <w:r w:rsidRPr="00D97EA6">
        <w:rPr>
          <w:b/>
          <w:bCs/>
        </w:rPr>
        <w:t>no shows</w:t>
      </w:r>
      <w:r>
        <w:t xml:space="preserve"> or less than 72-hour notification of cancellation.   </w:t>
      </w:r>
    </w:p>
    <w:p w14:paraId="17524640" w14:textId="77777777" w:rsidR="008D76E5" w:rsidRDefault="008D76E5" w:rsidP="008D76E5">
      <w:pPr>
        <w:pStyle w:val="ListParagraph"/>
        <w:spacing w:after="0"/>
      </w:pPr>
    </w:p>
    <w:p w14:paraId="4A5DCD8E" w14:textId="2B85372F" w:rsidR="008D76E5" w:rsidRDefault="008D76E5" w:rsidP="008D76E5">
      <w:pPr>
        <w:spacing w:after="0"/>
        <w:rPr>
          <w:b/>
        </w:rPr>
      </w:pPr>
      <w:r w:rsidRPr="00071D78">
        <w:rPr>
          <w:b/>
        </w:rPr>
        <w:t>Please note: Failure to follow these instructions in their entirety may result in rescheduling</w:t>
      </w:r>
      <w:r>
        <w:rPr>
          <w:b/>
        </w:rPr>
        <w:t>/cancelling</w:t>
      </w:r>
      <w:r w:rsidRPr="00071D78">
        <w:rPr>
          <w:b/>
        </w:rPr>
        <w:t xml:space="preserve"> your </w:t>
      </w:r>
      <w:r>
        <w:rPr>
          <w:b/>
        </w:rPr>
        <w:t>procedure</w:t>
      </w:r>
      <w:r w:rsidRPr="00071D78">
        <w:rPr>
          <w:b/>
        </w:rPr>
        <w:t xml:space="preserve">. Call our office with any questions or concerns at </w:t>
      </w:r>
      <w:r>
        <w:rPr>
          <w:b/>
          <w:lang w:val="en-US"/>
        </w:rPr>
        <w:t>(</w:t>
      </w:r>
      <w:r w:rsidRPr="00071D78">
        <w:rPr>
          <w:b/>
          <w:highlight w:val="yellow"/>
        </w:rPr>
        <w:t>336</w:t>
      </w:r>
      <w:r>
        <w:rPr>
          <w:b/>
          <w:highlight w:val="yellow"/>
          <w:lang w:val="en-US"/>
        </w:rPr>
        <w:t>)</w:t>
      </w:r>
      <w:r w:rsidRPr="00071D78">
        <w:rPr>
          <w:b/>
          <w:highlight w:val="yellow"/>
        </w:rPr>
        <w:t>378-0713</w:t>
      </w:r>
      <w:r w:rsidRPr="00071D78">
        <w:rPr>
          <w:b/>
        </w:rPr>
        <w:t xml:space="preserve"> </w:t>
      </w:r>
      <w:r>
        <w:rPr>
          <w:b/>
        </w:rPr>
        <w:t>press #2</w:t>
      </w:r>
    </w:p>
    <w:p w14:paraId="30A2C70A" w14:textId="77777777" w:rsidR="00B06219" w:rsidRDefault="00B06219" w:rsidP="008D76E5">
      <w:pPr>
        <w:spacing w:after="0"/>
        <w:rPr>
          <w:b/>
        </w:rPr>
      </w:pPr>
    </w:p>
    <w:p w14:paraId="34105636" w14:textId="1AB82A64" w:rsidR="008D76E5" w:rsidRDefault="00B06219" w:rsidP="00B06219">
      <w:pPr>
        <w:spacing w:after="230"/>
        <w:ind w:left="-5"/>
      </w:pPr>
      <w:r w:rsidRPr="00716334">
        <w:t>**Special Instructions: ___________________________________________________________</w:t>
      </w:r>
    </w:p>
    <w:sectPr w:rsidR="008D76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C2233" w14:textId="77777777" w:rsidR="009A662E" w:rsidRDefault="009A662E" w:rsidP="008D76E5">
      <w:pPr>
        <w:spacing w:after="0" w:line="240" w:lineRule="auto"/>
      </w:pPr>
      <w:r>
        <w:separator/>
      </w:r>
    </w:p>
  </w:endnote>
  <w:endnote w:type="continuationSeparator" w:id="0">
    <w:p w14:paraId="0C3858A3" w14:textId="77777777" w:rsidR="009A662E" w:rsidRDefault="009A662E" w:rsidP="008D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24E3" w14:textId="77777777" w:rsidR="009A662E" w:rsidRDefault="009A662E" w:rsidP="008D76E5">
      <w:pPr>
        <w:spacing w:after="0" w:line="240" w:lineRule="auto"/>
      </w:pPr>
      <w:r>
        <w:separator/>
      </w:r>
    </w:p>
  </w:footnote>
  <w:footnote w:type="continuationSeparator" w:id="0">
    <w:p w14:paraId="20672DC4" w14:textId="77777777" w:rsidR="009A662E" w:rsidRDefault="009A662E" w:rsidP="008D7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EFB1" w14:textId="0D349003" w:rsidR="008D76E5" w:rsidRDefault="008D76E5" w:rsidP="008D76E5">
    <w:pPr>
      <w:pStyle w:val="Header"/>
      <w:jc w:val="center"/>
    </w:pPr>
    <w:r>
      <w:rPr>
        <w:noProof/>
        <w:color w:val="1F497D"/>
      </w:rPr>
      <w:drawing>
        <wp:inline distT="0" distB="0" distL="0" distR="0" wp14:anchorId="34856B07" wp14:editId="6B8D1C42">
          <wp:extent cx="3250070" cy="427990"/>
          <wp:effectExtent l="0" t="0" r="7620" b="0"/>
          <wp:docPr id="4" name="Picture 4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639" cy="44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403B1"/>
    <w:multiLevelType w:val="hybridMultilevel"/>
    <w:tmpl w:val="70329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39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E5"/>
    <w:rsid w:val="0029229E"/>
    <w:rsid w:val="00307255"/>
    <w:rsid w:val="00476A59"/>
    <w:rsid w:val="008D76E5"/>
    <w:rsid w:val="009A662E"/>
    <w:rsid w:val="00B06219"/>
    <w:rsid w:val="00B36C8C"/>
    <w:rsid w:val="00EA7AE1"/>
    <w:rsid w:val="00E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59138"/>
  <w15:chartTrackingRefBased/>
  <w15:docId w15:val="{AB77390E-0B65-4CB5-834D-60B28F35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6E5"/>
    <w:pPr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6E5"/>
  </w:style>
  <w:style w:type="paragraph" w:styleId="Footer">
    <w:name w:val="footer"/>
    <w:basedOn w:val="Normal"/>
    <w:link w:val="FooterChar"/>
    <w:uiPriority w:val="99"/>
    <w:unhideWhenUsed/>
    <w:rsid w:val="008D7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6E5"/>
  </w:style>
  <w:style w:type="paragraph" w:styleId="ListParagraph">
    <w:name w:val="List Paragraph"/>
    <w:basedOn w:val="Normal"/>
    <w:uiPriority w:val="34"/>
    <w:qFormat/>
    <w:rsid w:val="008D76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CC16.ADA5CA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Joyce, Theresa</dc:creator>
  <cp:keywords/>
  <dc:description/>
  <cp:lastModifiedBy>Allen, Edmund</cp:lastModifiedBy>
  <cp:revision>2</cp:revision>
  <dcterms:created xsi:type="dcterms:W3CDTF">2023-03-08T14:34:00Z</dcterms:created>
  <dcterms:modified xsi:type="dcterms:W3CDTF">2023-03-08T14:34:00Z</dcterms:modified>
</cp:coreProperties>
</file>